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предоставлении права на осуществление деятельности службы заказа легкового такси</w:t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осуществление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службы заказа 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/ </w:t>
              <w:br/>
              <w:t xml:space="preserve">фамилия, имя, отчество (при наличии) индивидуального предпринимателя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и передачи заказов легкового такси (обеспечения доступа к таким заказам)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сайта заявителя в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предполагается осуществление деятельности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ужбы заказа легкового такси с использованием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информационно-телекоммуникационной сети «Интернет»</w:t>
            </w:r>
            <w:r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размещения баз данных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если предполагается осуществление деятельности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ужбы заказа легкового такси с использованием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информационно-телекоммуникационной сети «Интернет»</w:t>
            </w:r>
            <w:r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(знак обслуживания и (или) коммерческое обозначение заявителя (при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выписки из регионального реестра служб заказа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легкового такси: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4394"/>
        <w:gridCol w:w="323"/>
        <w:gridCol w:w="42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требуется;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уведомлений о решениях, принимаемых уполномоченным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органом, а также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перевозчиков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доверенность представителя заявителя, выданная в соответствии </w:t>
              <w:br/>
              <w:t xml:space="preserve">с гражданским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законодательством (в случае обращения представителя заявителя)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27</cp:revision>
  <dcterms:created xsi:type="dcterms:W3CDTF">2023-07-16T12:38:00Z</dcterms:created>
  <dcterms:modified xsi:type="dcterms:W3CDTF">2023-08-23T08:08:17Z</dcterms:modified>
</cp:coreProperties>
</file>