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УВЕДОМЛЕНИЕ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внесении изменений в региональный реестр перевозчиков </w:t>
              <w:br/>
              <w:t xml:space="preserve">легковым такси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в региональный реестр перевозчиков легковым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 в отношении: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 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перевозчиков легковым такси, содержащей сведения о предоставлении разрешения заявителю)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номера записей в региональном реестре легковых такси, содержащих сведения о легковых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такси, принадлежащих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заявителю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на праве собственности или ином законном основании, в том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числе на основании договора об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обеспечении осуществления деятельности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номер, серия и дата выдачи водительского удостоверения 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подтверждающие изменение сведений о перевозчике </w:t>
              <w:br/>
              <w:t xml:space="preserve">(в случае их изменения)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экз;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копия договора со службой заказа легкового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заключения нового договора физическим лицом со службой заказа легкового такси) 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 _____ л. в 1 экз;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 копия водительского удостоверения физического лица (в случае </w:t>
              <w:br/>
              <w:t xml:space="preserve">его замены)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экз.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юридическими лицами и индивидуальными предпринимателями </w:t>
              <w:br/>
              <w:t xml:space="preserve">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Заявление подаваемое в уполномоченный орган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тем, используемых для предоставления государственных </w:t>
              <w:br/>
              <w:t xml:space="preserve">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</w:t>
              <w:br/>
              <w:t xml:space="preserve">с применением ср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едств защиты информации, прошедших в установленном порядке процедуру оценки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25</cp:revision>
  <dcterms:created xsi:type="dcterms:W3CDTF">2023-07-16T12:38:00Z</dcterms:created>
  <dcterms:modified xsi:type="dcterms:W3CDTF">2023-08-22T12:14:59Z</dcterms:modified>
</cp:coreProperties>
</file>